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7163" w14:textId="77777777" w:rsidR="00855A3B" w:rsidRDefault="00855A3B" w:rsidP="007E0C89">
      <w:pPr>
        <w:spacing w:after="0"/>
      </w:pPr>
    </w:p>
    <w:p w14:paraId="639AE1F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F90DCD6" w14:textId="77777777" w:rsidR="008D0B8F" w:rsidRPr="00BF04C7" w:rsidRDefault="008D0B8F" w:rsidP="008D0B8F">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374F375" w14:textId="77777777" w:rsidR="008D0B8F" w:rsidRPr="00BF04C7" w:rsidRDefault="008D0B8F" w:rsidP="008D0B8F">
      <w:pPr>
        <w:spacing w:after="0"/>
        <w:ind w:right="48"/>
        <w:jc w:val="center"/>
        <w:rPr>
          <w:rFonts w:ascii="Arial" w:eastAsia="Arial" w:hAnsi="Arial" w:cs="Arial"/>
          <w:b/>
        </w:rPr>
      </w:pPr>
    </w:p>
    <w:p w14:paraId="58AC90C4" w14:textId="77777777" w:rsidR="008D0B8F" w:rsidRPr="00BF04C7" w:rsidRDefault="008D0B8F" w:rsidP="008D0B8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F3A910F" w14:textId="77777777" w:rsidR="008D0B8F" w:rsidRPr="00BF04C7" w:rsidRDefault="008D0B8F" w:rsidP="008D0B8F">
      <w:pPr>
        <w:spacing w:after="0"/>
        <w:ind w:right="48"/>
        <w:jc w:val="both"/>
        <w:rPr>
          <w:rFonts w:ascii="Arial" w:eastAsia="Arial" w:hAnsi="Arial" w:cs="Arial"/>
          <w:b/>
        </w:rPr>
      </w:pPr>
    </w:p>
    <w:p w14:paraId="34DBCED5" w14:textId="77777777" w:rsidR="008D0B8F" w:rsidRPr="00BF04C7" w:rsidRDefault="008D0B8F" w:rsidP="008D0B8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F9A87E2" w14:textId="77777777" w:rsidR="008D0B8F" w:rsidRPr="00BF04C7" w:rsidRDefault="008D0B8F" w:rsidP="008D0B8F">
      <w:pPr>
        <w:spacing w:after="0"/>
        <w:ind w:right="-93"/>
        <w:jc w:val="both"/>
        <w:rPr>
          <w:rFonts w:ascii="Arial" w:eastAsia="Arial" w:hAnsi="Arial" w:cs="Arial"/>
        </w:rPr>
      </w:pPr>
    </w:p>
    <w:p w14:paraId="165BE662" w14:textId="77777777" w:rsidR="008D0B8F" w:rsidRPr="00BF04C7" w:rsidRDefault="008D0B8F" w:rsidP="008D0B8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EA20C0D" w14:textId="77777777" w:rsidR="008D0B8F" w:rsidRPr="00BF04C7" w:rsidRDefault="008D0B8F" w:rsidP="008D0B8F">
      <w:pPr>
        <w:pBdr>
          <w:top w:val="nil"/>
          <w:left w:val="nil"/>
          <w:bottom w:val="nil"/>
          <w:right w:val="nil"/>
          <w:between w:val="nil"/>
        </w:pBdr>
        <w:spacing w:after="0"/>
        <w:ind w:right="48"/>
        <w:jc w:val="both"/>
        <w:rPr>
          <w:rFonts w:ascii="Arial" w:eastAsia="Arial" w:hAnsi="Arial" w:cs="Arial"/>
          <w:b/>
          <w:bCs/>
        </w:rPr>
      </w:pPr>
    </w:p>
    <w:p w14:paraId="09B52F62" w14:textId="77777777" w:rsidR="008D0B8F" w:rsidRPr="00BF04C7" w:rsidRDefault="008D0B8F" w:rsidP="008D0B8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6E78238" w14:textId="77777777" w:rsidR="008D0B8F" w:rsidRPr="00BF04C7" w:rsidRDefault="008D0B8F" w:rsidP="008D0B8F">
      <w:pPr>
        <w:pBdr>
          <w:top w:val="nil"/>
          <w:left w:val="nil"/>
          <w:bottom w:val="nil"/>
          <w:right w:val="nil"/>
          <w:between w:val="nil"/>
        </w:pBdr>
        <w:spacing w:after="0"/>
        <w:ind w:right="48"/>
        <w:jc w:val="both"/>
        <w:rPr>
          <w:rFonts w:ascii="Arial" w:eastAsia="Arial" w:hAnsi="Arial" w:cs="Arial"/>
          <w:b/>
          <w:bCs/>
        </w:rPr>
      </w:pPr>
    </w:p>
    <w:p w14:paraId="7A7B59FC" w14:textId="77777777" w:rsidR="008D0B8F" w:rsidRPr="00BF04C7" w:rsidRDefault="008D0B8F" w:rsidP="008D0B8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2020ER48680 del 2 de marzo de 2020</w:t>
      </w:r>
      <w:r w:rsidRPr="00BF04C7">
        <w:rPr>
          <w:rFonts w:ascii="Arial" w:eastAsia="Arial" w:hAnsi="Arial" w:cs="Arial"/>
        </w:rPr>
        <w:t xml:space="preserve">, realizó visita el día </w:t>
      </w:r>
      <w:r>
        <w:rPr>
          <w:rFonts w:ascii="Arial" w:eastAsia="Arial" w:hAnsi="Arial" w:cs="Arial"/>
        </w:rPr>
        <w:t>30 de junio de 2020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SSFFS-07530 del 20 de julio de 2020</w:t>
      </w:r>
      <w:r w:rsidRPr="00BF04C7">
        <w:rPr>
          <w:rFonts w:ascii="Arial" w:eastAsia="Arial" w:hAnsi="Arial" w:cs="Arial"/>
        </w:rPr>
        <w:t xml:space="preserve">, </w:t>
      </w:r>
      <w:r w:rsidRPr="000E24DC">
        <w:rPr>
          <w:rFonts w:ascii="Arial" w:hAnsi="Arial" w:cs="Arial"/>
        </w:rPr>
        <w:t xml:space="preserve">mediante el cual se autorizó al </w:t>
      </w:r>
      <w:r w:rsidRPr="000E24DC">
        <w:rPr>
          <w:rFonts w:ascii="Arial" w:hAnsi="Arial" w:cs="Arial"/>
          <w:bCs/>
        </w:rPr>
        <w:t>COLEGIO COSTA RICA I.E.D., con</w:t>
      </w:r>
      <w:r w:rsidRPr="000E24DC">
        <w:rPr>
          <w:rFonts w:ascii="Arial" w:hAnsi="Arial" w:cs="Arial"/>
        </w:rPr>
        <w:t xml:space="preserve"> NIT. 830.100.437-5, a través de su representante legal, o quien haga sus veces</w:t>
      </w:r>
      <w:r w:rsidRPr="000E24DC">
        <w:rPr>
          <w:rFonts w:ascii="Arial" w:hAnsi="Arial" w:cs="Arial"/>
          <w:bCs/>
          <w:lang w:eastAsia="es-CO"/>
        </w:rPr>
        <w:t xml:space="preserve">, la ejecución de la actividad silvicultural de </w:t>
      </w:r>
      <w:r w:rsidRPr="000E24DC">
        <w:rPr>
          <w:rFonts w:ascii="Arial" w:hAnsi="Arial" w:cs="Arial"/>
          <w:b/>
        </w:rPr>
        <w:t xml:space="preserve">TRATAMIENTO INTEGRAL </w:t>
      </w:r>
      <w:r w:rsidRPr="000E24DC">
        <w:rPr>
          <w:rFonts w:ascii="Arial" w:hAnsi="Arial" w:cs="Arial"/>
          <w:bCs/>
        </w:rPr>
        <w:t>de</w:t>
      </w:r>
      <w:r w:rsidRPr="000E24DC">
        <w:rPr>
          <w:rFonts w:ascii="Arial" w:hAnsi="Arial" w:cs="Arial"/>
          <w:b/>
        </w:rPr>
        <w:t xml:space="preserve"> </w:t>
      </w:r>
      <w:r w:rsidRPr="000E24DC">
        <w:rPr>
          <w:rFonts w:ascii="Arial" w:hAnsi="Arial" w:cs="Arial"/>
        </w:rPr>
        <w:t>un (01) individuo arbóreo ubicado en espacio privado de la Carrera 101 No. 23 – 42, Barrio La Cabaña, Localidad (09) Fontib</w:t>
      </w:r>
      <w:r w:rsidRPr="000E24DC">
        <w:rPr>
          <w:rFonts w:ascii="Arial" w:hAnsi="Arial" w:cs="Arial"/>
          <w:lang w:val="es-CO"/>
        </w:rPr>
        <w:t>ón</w:t>
      </w:r>
      <w:r w:rsidRPr="000E24DC">
        <w:rPr>
          <w:rFonts w:ascii="Arial" w:hAnsi="Arial" w:cs="Arial"/>
        </w:rPr>
        <w:t>, de esta ciudad.</w:t>
      </w:r>
    </w:p>
    <w:p w14:paraId="693808DD" w14:textId="77777777" w:rsidR="008D0B8F" w:rsidRPr="00BF04C7" w:rsidRDefault="008D0B8F" w:rsidP="008D0B8F">
      <w:pPr>
        <w:pBdr>
          <w:top w:val="nil"/>
          <w:left w:val="nil"/>
          <w:bottom w:val="nil"/>
          <w:right w:val="nil"/>
          <w:between w:val="nil"/>
        </w:pBdr>
        <w:spacing w:after="0"/>
        <w:ind w:right="48"/>
        <w:jc w:val="both"/>
        <w:rPr>
          <w:rFonts w:ascii="Arial" w:eastAsia="Arial" w:hAnsi="Arial" w:cs="Arial"/>
        </w:rPr>
      </w:pPr>
    </w:p>
    <w:p w14:paraId="25B8EAEA" w14:textId="77777777" w:rsidR="008D0B8F" w:rsidRPr="00AC22FA" w:rsidRDefault="008D0B8F" w:rsidP="008D0B8F">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C22FA">
        <w:rPr>
          <w:rFonts w:ascii="Arial" w:hAnsi="Arial" w:cs="Arial"/>
          <w:color w:val="000000" w:themeColor="text1"/>
          <w:shd w:val="clear" w:color="auto" w:fill="FFFFFF"/>
          <w:lang w:val="es-ES_tradnl"/>
        </w:rPr>
        <w:t xml:space="preserve">Que, en el precitado concepto, no se establece medida de </w:t>
      </w:r>
      <w:r w:rsidRPr="00AC22FA">
        <w:rPr>
          <w:rFonts w:ascii="Arial" w:hAnsi="Arial" w:cs="Arial"/>
          <w:b/>
          <w:bCs/>
          <w:color w:val="000000" w:themeColor="text1"/>
          <w:shd w:val="clear" w:color="auto" w:fill="FFFFFF"/>
          <w:lang w:val="es-ES_tradnl"/>
        </w:rPr>
        <w:t>COMPENSACIÓN</w:t>
      </w:r>
      <w:r w:rsidRPr="00AC22FA">
        <w:rPr>
          <w:rFonts w:ascii="Arial" w:hAnsi="Arial" w:cs="Arial"/>
          <w:color w:val="000000" w:themeColor="text1"/>
          <w:shd w:val="clear" w:color="auto" w:fill="FFFFFF"/>
          <w:lang w:val="es-ES_tradnl"/>
        </w:rPr>
        <w:t xml:space="preserve">, toda vez que la actividad silvicultural de tratamiento integral autorizado no constituye pérdida del recurso arbóreo. </w:t>
      </w:r>
      <w:r w:rsidRPr="00AC22FA">
        <w:rPr>
          <w:rFonts w:ascii="Arial" w:hAnsi="Arial" w:cs="Arial"/>
          <w:color w:val="000000" w:themeColor="text1"/>
          <w:shd w:val="clear" w:color="auto" w:fill="FFFFFF"/>
        </w:rPr>
        <w:t xml:space="preserve">Por otro lado, estableció por concepto de </w:t>
      </w:r>
      <w:r w:rsidRPr="00AC22FA">
        <w:rPr>
          <w:rFonts w:ascii="Arial" w:hAnsi="Arial" w:cs="Arial"/>
          <w:b/>
          <w:bCs/>
          <w:color w:val="000000" w:themeColor="text1"/>
          <w:shd w:val="clear" w:color="auto" w:fill="FFFFFF"/>
        </w:rPr>
        <w:t>EVALUACIÓN</w:t>
      </w:r>
      <w:r w:rsidRPr="00AC22FA">
        <w:rPr>
          <w:rFonts w:ascii="Arial" w:hAnsi="Arial" w:cs="Arial"/>
          <w:color w:val="000000" w:themeColor="text1"/>
          <w:shd w:val="clear" w:color="auto" w:fill="FFFFFF"/>
        </w:rPr>
        <w:t xml:space="preserve"> la suma de CERO PESOS ($0) M/cte.</w:t>
      </w:r>
      <w:r w:rsidRPr="00AC22FA">
        <w:rPr>
          <w:rFonts w:ascii="Arial" w:hAnsi="Arial" w:cs="Arial"/>
          <w:color w:val="000000" w:themeColor="text1"/>
          <w:shd w:val="clear" w:color="auto" w:fill="FFFFFF"/>
          <w:lang w:val="es-ES_tradnl"/>
        </w:rPr>
        <w:t xml:space="preserve">, y por concepto de </w:t>
      </w:r>
      <w:r w:rsidRPr="00AC22FA">
        <w:rPr>
          <w:rFonts w:ascii="Arial" w:hAnsi="Arial" w:cs="Arial"/>
          <w:b/>
          <w:bCs/>
          <w:color w:val="000000" w:themeColor="text1"/>
          <w:shd w:val="clear" w:color="auto" w:fill="FFFFFF"/>
          <w:lang w:val="es-ES_tradnl"/>
        </w:rPr>
        <w:t>SEGUIMIENTO</w:t>
      </w:r>
      <w:r w:rsidRPr="00AC22FA">
        <w:rPr>
          <w:rFonts w:ascii="Arial" w:hAnsi="Arial" w:cs="Arial"/>
          <w:color w:val="000000" w:themeColor="text1"/>
          <w:shd w:val="clear" w:color="auto" w:fill="FFFFFF"/>
          <w:lang w:val="es-ES_tradnl"/>
        </w:rPr>
        <w:t xml:space="preserve"> la suma de CIENTO SETENTA MIL DOSCIENTOS NOVENTA Y TRES PESOS ($170.293) M/cte.</w:t>
      </w:r>
    </w:p>
    <w:p w14:paraId="4218EAAD" w14:textId="77777777" w:rsidR="008D0B8F" w:rsidRPr="00AC22FA" w:rsidRDefault="008D0B8F" w:rsidP="008D0B8F">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p>
    <w:p w14:paraId="50EFB641" w14:textId="77777777" w:rsidR="008D0B8F" w:rsidRPr="00AC22FA" w:rsidRDefault="008D0B8F" w:rsidP="008D0B8F">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C22FA">
        <w:rPr>
          <w:rFonts w:ascii="Arial" w:hAnsi="Arial" w:cs="Arial"/>
          <w:color w:val="000000" w:themeColor="text1"/>
          <w:shd w:val="clear" w:color="auto" w:fill="FFFFFF"/>
          <w:lang w:val="es-ES_tradnl"/>
        </w:rPr>
        <w:t>Una vez adelantada la correspondiente visita de seguimiento, el día 16 de junio de 2021, se emitió el Concepto Técnico No. 13229 del 10 de noviembre del 2021, el cual estableció lo siguiente:</w:t>
      </w:r>
    </w:p>
    <w:p w14:paraId="172FB96D" w14:textId="77777777" w:rsidR="008D0B8F" w:rsidRPr="00AC22FA" w:rsidRDefault="008D0B8F" w:rsidP="008D0B8F">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p>
    <w:p w14:paraId="1CE94DF6"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r w:rsidRPr="00AC22FA">
        <w:rPr>
          <w:rFonts w:ascii="Arial" w:hAnsi="Arial" w:cs="Arial"/>
          <w:color w:val="000000" w:themeColor="text1"/>
          <w:sz w:val="20"/>
          <w:szCs w:val="20"/>
          <w:shd w:val="clear" w:color="auto" w:fill="FFFFFF"/>
          <w:lang w:val="es-ES_tradnl"/>
        </w:rPr>
        <w:lastRenderedPageBreak/>
        <w:t>“</w:t>
      </w:r>
      <w:r w:rsidRPr="00AC22FA">
        <w:rPr>
          <w:rFonts w:ascii="Arial" w:hAnsi="Arial" w:cs="Arial"/>
          <w:i/>
          <w:color w:val="000000" w:themeColor="text1"/>
          <w:sz w:val="20"/>
          <w:szCs w:val="20"/>
          <w:shd w:val="clear" w:color="auto" w:fill="FFFFFF"/>
          <w:lang w:val="es-ES_tradnl"/>
        </w:rPr>
        <w:t xml:space="preserve">Mediante visita de seguimiento realizada el día 16/06/2021 y registrada en el acta de visitas </w:t>
      </w:r>
      <w:r w:rsidRPr="00AC22FA">
        <w:rPr>
          <w:rFonts w:ascii="Arial" w:hAnsi="Arial" w:cs="Arial"/>
          <w:b/>
          <w:bCs/>
          <w:i/>
          <w:color w:val="000000" w:themeColor="text1"/>
          <w:sz w:val="20"/>
          <w:szCs w:val="20"/>
          <w:shd w:val="clear" w:color="auto" w:fill="FFFFFF"/>
          <w:lang w:val="es-ES_tradnl"/>
        </w:rPr>
        <w:t>CAB-20210632-139</w:t>
      </w:r>
      <w:r w:rsidRPr="00AC22FA">
        <w:rPr>
          <w:rFonts w:ascii="Arial" w:hAnsi="Arial" w:cs="Arial"/>
          <w:i/>
          <w:color w:val="000000" w:themeColor="text1"/>
          <w:sz w:val="20"/>
          <w:szCs w:val="20"/>
          <w:shd w:val="clear" w:color="auto" w:fill="FFFFFF"/>
          <w:lang w:val="es-ES_tradnl"/>
        </w:rPr>
        <w:t xml:space="preserve">, se verificó la ejecución de la actividad silvicultural autorizada en el concepto técnico de atención a emergencias silviculturales </w:t>
      </w:r>
      <w:r w:rsidRPr="00AC22FA">
        <w:rPr>
          <w:rFonts w:ascii="Arial" w:hAnsi="Arial" w:cs="Arial"/>
          <w:b/>
          <w:bCs/>
          <w:i/>
          <w:color w:val="000000" w:themeColor="text1"/>
          <w:sz w:val="20"/>
          <w:szCs w:val="20"/>
          <w:shd w:val="clear" w:color="auto" w:fill="FFFFFF"/>
          <w:lang w:val="es-ES_tradnl"/>
        </w:rPr>
        <w:t>No. SSFFS-07530 del 20-07- 2020</w:t>
      </w:r>
      <w:r w:rsidRPr="00AC22FA">
        <w:rPr>
          <w:rFonts w:ascii="Arial" w:hAnsi="Arial" w:cs="Arial"/>
          <w:i/>
          <w:color w:val="000000" w:themeColor="text1"/>
          <w:sz w:val="20"/>
          <w:szCs w:val="20"/>
          <w:shd w:val="clear" w:color="auto" w:fill="FFFFFF"/>
          <w:lang w:val="es-ES_tradnl"/>
        </w:rPr>
        <w:t xml:space="preserve">, en el cual se autorizó a la razón social denominada COLEGIO COSTA RICA – IED, identificado con Nit. 830100437-5, para que efectuara el tratamiento integral de un (1) individuo arbóreo de la especie Urapan (Fraxinus chinensis). </w:t>
      </w:r>
    </w:p>
    <w:p w14:paraId="3D609528"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p>
    <w:p w14:paraId="3D47019D"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r w:rsidRPr="00AC22FA">
        <w:rPr>
          <w:rFonts w:ascii="Arial" w:hAnsi="Arial" w:cs="Arial"/>
          <w:i/>
          <w:color w:val="000000" w:themeColor="text1"/>
          <w:sz w:val="20"/>
          <w:szCs w:val="20"/>
          <w:shd w:val="clear" w:color="auto" w:fill="FFFFFF"/>
          <w:lang w:val="es-ES_tradnl"/>
        </w:rPr>
        <w:t xml:space="preserve">Una vez efectuado el seguimiento, se logra determinar que se cumplió con el tratamiento integral autorizado, según lo establecido en el concepto técnico mencionado anteriormente y en el manual de silvicultura urbana y jardinería para la ciudad de Bogotá. </w:t>
      </w:r>
    </w:p>
    <w:p w14:paraId="6815B4F5"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p>
    <w:p w14:paraId="23CBFB70"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r w:rsidRPr="00AC22FA">
        <w:rPr>
          <w:rFonts w:ascii="Arial" w:hAnsi="Arial" w:cs="Arial"/>
          <w:i/>
          <w:color w:val="000000" w:themeColor="text1"/>
          <w:sz w:val="20"/>
          <w:szCs w:val="20"/>
          <w:shd w:val="clear" w:color="auto" w:fill="FFFFFF"/>
          <w:lang w:val="es-ES_tradnl"/>
        </w:rPr>
        <w:t xml:space="preserve">NO se generó el cobro por concepto de compensación por tala de árboles, toda vez que la autorización corresponde a un tratamiento integral de arbolado urbano. </w:t>
      </w:r>
    </w:p>
    <w:p w14:paraId="6379C8C2" w14:textId="77777777" w:rsidR="008D0B8F" w:rsidRPr="00AC22FA"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p>
    <w:p w14:paraId="6D2651D7" w14:textId="77777777" w:rsidR="008D0B8F"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r w:rsidRPr="00AC22FA">
        <w:rPr>
          <w:rFonts w:ascii="Arial" w:hAnsi="Arial" w:cs="Arial"/>
          <w:i/>
          <w:color w:val="000000" w:themeColor="text1"/>
          <w:sz w:val="20"/>
          <w:szCs w:val="20"/>
          <w:shd w:val="clear" w:color="auto" w:fill="FFFFFF"/>
          <w:lang w:val="es-ES_tradnl"/>
        </w:rPr>
        <w:t xml:space="preserve">Con respecto a los pagos por concepto de evaluación y seguimiento, solo se generó el cobro por concepto de seguimiento con un valor de $ 170.293; por lo que se revisan las bases de datos de la entidad, en las cuales NO se encuentra el soporte de pago por dicho concepto. El procedimiento NO requirió salvoconducto de movilización de madera. </w:t>
      </w:r>
    </w:p>
    <w:p w14:paraId="1D4B32EE" w14:textId="77777777" w:rsidR="008D0B8F" w:rsidRDefault="008D0B8F" w:rsidP="008D0B8F">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lang w:val="es-ES_tradnl"/>
        </w:rPr>
      </w:pPr>
    </w:p>
    <w:p w14:paraId="5217A8D8" w14:textId="721EA920" w:rsidR="008D0B8F" w:rsidRPr="00AC22FA" w:rsidRDefault="008D0B8F" w:rsidP="008D0B8F">
      <w:pPr>
        <w:pBdr>
          <w:top w:val="nil"/>
          <w:left w:val="nil"/>
          <w:bottom w:val="nil"/>
          <w:right w:val="nil"/>
          <w:between w:val="nil"/>
        </w:pBdr>
        <w:spacing w:after="0"/>
        <w:ind w:left="708" w:right="48"/>
        <w:jc w:val="both"/>
        <w:rPr>
          <w:rFonts w:ascii="Arial" w:hAnsi="Arial" w:cs="Arial"/>
          <w:color w:val="000000" w:themeColor="text1"/>
          <w:shd w:val="clear" w:color="auto" w:fill="FFFFFF"/>
          <w:lang w:val="es-ES_tradnl"/>
        </w:rPr>
      </w:pPr>
      <w:r w:rsidRPr="00AC22FA">
        <w:rPr>
          <w:rFonts w:ascii="Arial" w:hAnsi="Arial" w:cs="Arial"/>
          <w:i/>
          <w:color w:val="000000" w:themeColor="text1"/>
          <w:sz w:val="20"/>
          <w:szCs w:val="20"/>
          <w:shd w:val="clear" w:color="auto" w:fill="FFFFFF"/>
          <w:lang w:val="es-ES_tradnl"/>
        </w:rPr>
        <w:t>(…)</w:t>
      </w:r>
      <w:r w:rsidRPr="00AC22FA">
        <w:rPr>
          <w:rFonts w:ascii="Arial" w:hAnsi="Arial" w:cs="Arial"/>
          <w:color w:val="000000" w:themeColor="text1"/>
          <w:sz w:val="20"/>
          <w:szCs w:val="20"/>
          <w:shd w:val="clear" w:color="auto" w:fill="FFFFFF"/>
          <w:lang w:val="es-ES_tradnl"/>
        </w:rPr>
        <w:t>”  (SIC)</w:t>
      </w:r>
    </w:p>
    <w:p w14:paraId="70B555A9" w14:textId="77777777" w:rsidR="008D0B8F" w:rsidRDefault="008D0B8F" w:rsidP="008D0B8F">
      <w:pPr>
        <w:pBdr>
          <w:top w:val="nil"/>
          <w:left w:val="nil"/>
          <w:bottom w:val="nil"/>
          <w:right w:val="nil"/>
          <w:between w:val="nil"/>
        </w:pBdr>
        <w:spacing w:after="0"/>
        <w:ind w:right="48"/>
        <w:jc w:val="both"/>
        <w:rPr>
          <w:rFonts w:ascii="Arial" w:hAnsi="Arial" w:cs="Arial"/>
          <w:color w:val="000000" w:themeColor="text1"/>
          <w:shd w:val="clear" w:color="auto" w:fill="FFFFFF"/>
        </w:rPr>
      </w:pPr>
    </w:p>
    <w:p w14:paraId="77A42383" w14:textId="77777777" w:rsidR="008D0B8F" w:rsidRDefault="008D0B8F" w:rsidP="008D0B8F">
      <w:pPr>
        <w:spacing w:after="0"/>
        <w:ind w:right="48"/>
        <w:jc w:val="both"/>
        <w:rPr>
          <w:rFonts w:ascii="Arial" w:hAnsi="Arial" w:cs="Arial"/>
        </w:rPr>
      </w:pPr>
      <w:r w:rsidRPr="00303169">
        <w:rPr>
          <w:rFonts w:ascii="Arial" w:hAnsi="Arial" w:cs="Arial"/>
          <w:bCs/>
        </w:rPr>
        <w:t xml:space="preserve">Que, una vez verificados los sistemas de información de la </w:t>
      </w:r>
      <w:r>
        <w:rPr>
          <w:rFonts w:ascii="Arial" w:hAnsi="Arial" w:cs="Arial"/>
          <w:bCs/>
        </w:rPr>
        <w:t>E</w:t>
      </w:r>
      <w:r w:rsidRPr="00303169">
        <w:rPr>
          <w:rFonts w:ascii="Arial" w:hAnsi="Arial" w:cs="Arial"/>
          <w:bCs/>
        </w:rPr>
        <w:t xml:space="preserve">ntidad, los documentos asociados al radicado </w:t>
      </w:r>
      <w:r>
        <w:rPr>
          <w:rFonts w:ascii="Arial" w:hAnsi="Arial" w:cs="Arial"/>
          <w:bCs/>
        </w:rPr>
        <w:t xml:space="preserve">No. </w:t>
      </w:r>
      <w:r>
        <w:rPr>
          <w:rFonts w:ascii="Arial" w:hAnsi="Arial" w:cs="Arial"/>
        </w:rPr>
        <w:t>2020ER48680 del 02 de marzo de 2020</w:t>
      </w:r>
      <w:r w:rsidRPr="00303169">
        <w:rPr>
          <w:rFonts w:ascii="Arial" w:hAnsi="Arial" w:cs="Arial"/>
        </w:rPr>
        <w:t xml:space="preserve">, </w:t>
      </w:r>
      <w:r>
        <w:rPr>
          <w:rFonts w:ascii="Arial" w:hAnsi="Arial" w:cs="Arial"/>
        </w:rPr>
        <w:t>y al no encontrarse e</w:t>
      </w:r>
      <w:r w:rsidRPr="00303169">
        <w:rPr>
          <w:rFonts w:ascii="Arial" w:hAnsi="Arial" w:cs="Arial"/>
        </w:rPr>
        <w:t xml:space="preserve">l soporte de pago </w:t>
      </w:r>
      <w:r>
        <w:rPr>
          <w:rFonts w:ascii="Arial" w:hAnsi="Arial" w:cs="Arial"/>
        </w:rPr>
        <w:t>por concepto de</w:t>
      </w:r>
      <w:r w:rsidRPr="00303169">
        <w:rPr>
          <w:rFonts w:ascii="Arial" w:hAnsi="Arial" w:cs="Arial"/>
        </w:rPr>
        <w:t xml:space="preserve"> </w:t>
      </w:r>
      <w:r w:rsidRPr="00303169">
        <w:rPr>
          <w:rFonts w:ascii="Arial" w:hAnsi="Arial" w:cs="Arial"/>
          <w:b/>
          <w:bCs/>
          <w:color w:val="000000" w:themeColor="text1"/>
          <w:shd w:val="clear" w:color="auto" w:fill="FFFFFF"/>
        </w:rPr>
        <w:t>SEGUIMIENTO</w:t>
      </w:r>
      <w:r>
        <w:rPr>
          <w:rFonts w:ascii="Arial" w:hAnsi="Arial" w:cs="Arial"/>
          <w:b/>
          <w:bCs/>
          <w:color w:val="000000" w:themeColor="text1"/>
          <w:shd w:val="clear" w:color="auto" w:fill="FFFFFF"/>
        </w:rPr>
        <w:t xml:space="preserve"> </w:t>
      </w:r>
      <w:r w:rsidRPr="00946CED">
        <w:rPr>
          <w:rFonts w:ascii="Arial" w:hAnsi="Arial" w:cs="Arial"/>
          <w:color w:val="000000" w:themeColor="text1"/>
          <w:shd w:val="clear" w:color="auto" w:fill="FFFFFF"/>
        </w:rPr>
        <w:t xml:space="preserve">correspondiente a la </w:t>
      </w:r>
      <w:r w:rsidRPr="00303169">
        <w:rPr>
          <w:rFonts w:ascii="Arial" w:hAnsi="Arial" w:cs="Arial"/>
          <w:color w:val="000000" w:themeColor="text1"/>
          <w:shd w:val="clear" w:color="auto" w:fill="FFFFFF"/>
        </w:rPr>
        <w:t xml:space="preserve">suma de </w:t>
      </w:r>
      <w:r w:rsidRPr="00303169">
        <w:rPr>
          <w:rFonts w:ascii="Arial" w:hAnsi="Arial" w:cs="Arial"/>
        </w:rPr>
        <w:t>CIENTO SETENTA MIL DOSCIENTOS NOVENTA Y TRES PESOS ($170.293) M/cte.</w:t>
      </w:r>
      <w:r w:rsidRPr="00303169">
        <w:rPr>
          <w:rFonts w:ascii="Arial" w:hAnsi="Arial" w:cs="Arial"/>
          <w:bCs/>
        </w:rPr>
        <w:t>,</w:t>
      </w:r>
      <w:r w:rsidRPr="00303169">
        <w:rPr>
          <w:rFonts w:ascii="Arial" w:hAnsi="Arial" w:cs="Arial"/>
        </w:rPr>
        <w:t xml:space="preserve"> </w:t>
      </w:r>
      <w:r>
        <w:rPr>
          <w:rFonts w:ascii="Arial" w:hAnsi="Arial" w:cs="Arial"/>
        </w:rPr>
        <w:t xml:space="preserve">se requirió al </w:t>
      </w:r>
      <w:r w:rsidRPr="000E24DC">
        <w:rPr>
          <w:rFonts w:ascii="Arial" w:hAnsi="Arial" w:cs="Arial"/>
          <w:bCs/>
        </w:rPr>
        <w:t>COLEGIO COSTA RICA I.E.D., con</w:t>
      </w:r>
      <w:r w:rsidRPr="000E24DC">
        <w:rPr>
          <w:rFonts w:ascii="Arial" w:hAnsi="Arial" w:cs="Arial"/>
        </w:rPr>
        <w:t xml:space="preserve"> NIT. 830.100.437-5, a través de su representante legal, o quien haga sus veces</w:t>
      </w:r>
      <w:r>
        <w:rPr>
          <w:rFonts w:ascii="Arial" w:hAnsi="Arial" w:cs="Arial"/>
        </w:rPr>
        <w:t xml:space="preserve">, a través del radicado No. </w:t>
      </w:r>
      <w:r w:rsidRPr="00946CED">
        <w:rPr>
          <w:rFonts w:ascii="Arial" w:hAnsi="Arial" w:cs="Arial"/>
        </w:rPr>
        <w:t>2025EE124483</w:t>
      </w:r>
      <w:r>
        <w:rPr>
          <w:rFonts w:ascii="Arial" w:hAnsi="Arial" w:cs="Arial"/>
        </w:rPr>
        <w:t xml:space="preserve"> del 10 de junio de 2025. </w:t>
      </w:r>
    </w:p>
    <w:p w14:paraId="6EF340D0" w14:textId="77777777" w:rsidR="008D0B8F" w:rsidRDefault="008D0B8F" w:rsidP="008D0B8F">
      <w:pPr>
        <w:spacing w:after="0"/>
        <w:ind w:right="48"/>
        <w:jc w:val="both"/>
        <w:rPr>
          <w:rFonts w:ascii="Arial" w:hAnsi="Arial" w:cs="Arial"/>
        </w:rPr>
      </w:pPr>
    </w:p>
    <w:p w14:paraId="050A5EE2" w14:textId="77777777" w:rsidR="008D0B8F" w:rsidRDefault="008D0B8F" w:rsidP="008D0B8F">
      <w:pPr>
        <w:spacing w:after="0"/>
        <w:ind w:right="48"/>
        <w:jc w:val="both"/>
        <w:rPr>
          <w:rFonts w:ascii="Arial" w:eastAsia="Arial" w:hAnsi="Arial" w:cs="Arial"/>
        </w:rPr>
      </w:pPr>
      <w:r>
        <w:rPr>
          <w:rFonts w:ascii="Arial" w:hAnsi="Arial" w:cs="Arial"/>
        </w:rPr>
        <w:t>Que, mediante correo enviado el 15 de julio de 2025, el señor Julián Eduardo Prieto Martínez dio respuesta al requerimiento allegando copia del recibo de pago respecto al concepto técnico No. 13229 del 10 de noviembre de 2021.</w:t>
      </w:r>
    </w:p>
    <w:p w14:paraId="79E6A631" w14:textId="77777777" w:rsidR="008D0B8F" w:rsidRDefault="008D0B8F" w:rsidP="008D0B8F">
      <w:pPr>
        <w:spacing w:after="0"/>
        <w:ind w:right="48"/>
        <w:jc w:val="both"/>
        <w:rPr>
          <w:rFonts w:ascii="Arial" w:eastAsia="Arial" w:hAnsi="Arial" w:cs="Arial"/>
        </w:rPr>
      </w:pPr>
    </w:p>
    <w:p w14:paraId="20829871" w14:textId="77777777" w:rsidR="008D0B8F" w:rsidRDefault="008D0B8F" w:rsidP="008D0B8F">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SDA-03-2022-3414</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7ACCDC22" w14:textId="77777777" w:rsidR="008D0B8F" w:rsidRDefault="008D0B8F" w:rsidP="008D0B8F">
      <w:pPr>
        <w:spacing w:after="0"/>
        <w:ind w:right="48"/>
        <w:jc w:val="both"/>
        <w:rPr>
          <w:rFonts w:ascii="Arial" w:eastAsia="Arial" w:hAnsi="Arial" w:cs="Arial"/>
        </w:rPr>
      </w:pPr>
    </w:p>
    <w:p w14:paraId="4D1EFD98" w14:textId="77777777" w:rsidR="008D0B8F" w:rsidRPr="00797E8D" w:rsidRDefault="008D0B8F" w:rsidP="008D0B8F">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418"/>
        <w:gridCol w:w="567"/>
        <w:gridCol w:w="1134"/>
        <w:gridCol w:w="992"/>
        <w:gridCol w:w="992"/>
        <w:gridCol w:w="1134"/>
        <w:gridCol w:w="851"/>
        <w:gridCol w:w="992"/>
        <w:gridCol w:w="1276"/>
      </w:tblGrid>
      <w:tr w:rsidR="008D0B8F" w:rsidRPr="00736F15" w14:paraId="7B260AFC" w14:textId="77777777" w:rsidTr="008D0B8F">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8F38231"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0D660B3"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B489721"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ADAC09A"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51BB847"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3793795"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C564D62"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5E384EA"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46ED675" w14:textId="77777777" w:rsidR="008D0B8F" w:rsidRPr="00944DAB" w:rsidRDefault="008D0B8F" w:rsidP="004906FF">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8D0B8F" w:rsidRPr="00736F15" w14:paraId="4F719AD4" w14:textId="77777777" w:rsidTr="008D0B8F">
        <w:trPr>
          <w:trHeight w:val="795"/>
        </w:trPr>
        <w:tc>
          <w:tcPr>
            <w:tcW w:w="1418" w:type="dxa"/>
            <w:tcBorders>
              <w:top w:val="single" w:sz="4" w:space="0" w:color="auto"/>
              <w:left w:val="single" w:sz="8" w:space="0" w:color="000000"/>
              <w:bottom w:val="single" w:sz="4" w:space="0" w:color="auto"/>
              <w:right w:val="single" w:sz="8" w:space="0" w:color="000000"/>
            </w:tcBorders>
            <w:vAlign w:val="center"/>
          </w:tcPr>
          <w:p w14:paraId="7D80667F" w14:textId="77777777" w:rsidR="008D0B8F" w:rsidRDefault="008D0B8F" w:rsidP="004906FF">
            <w:pPr>
              <w:spacing w:after="0" w:line="240" w:lineRule="auto"/>
              <w:jc w:val="center"/>
              <w:rPr>
                <w:color w:val="000000"/>
                <w:sz w:val="16"/>
                <w:szCs w:val="16"/>
              </w:rPr>
            </w:pPr>
          </w:p>
          <w:p w14:paraId="41E90734" w14:textId="77777777" w:rsidR="008D0B8F" w:rsidRDefault="008D0B8F" w:rsidP="004906FF">
            <w:pPr>
              <w:spacing w:after="0" w:line="240" w:lineRule="auto"/>
              <w:jc w:val="center"/>
              <w:rPr>
                <w:color w:val="000000"/>
                <w:sz w:val="16"/>
                <w:szCs w:val="16"/>
              </w:rPr>
            </w:pPr>
            <w:r w:rsidRPr="00946CED">
              <w:rPr>
                <w:rFonts w:cs="Calibri"/>
                <w:color w:val="000000"/>
                <w:sz w:val="16"/>
                <w:szCs w:val="16"/>
              </w:rPr>
              <w:t>LICENCIAS, REGISTROS, PERMISOS, SEGUIMIENTO Y EVALUACION</w:t>
            </w:r>
          </w:p>
          <w:p w14:paraId="23C6337A" w14:textId="77777777" w:rsidR="008D0B8F" w:rsidRPr="00946CED" w:rsidRDefault="008D0B8F" w:rsidP="004906FF">
            <w:pPr>
              <w:spacing w:after="0" w:line="240" w:lineRule="auto"/>
              <w:jc w:val="center"/>
              <w:rPr>
                <w:rFonts w:ascii="Arial" w:hAnsi="Arial" w:cs="Arial"/>
                <w:color w:val="000000"/>
                <w:sz w:val="16"/>
                <w:szCs w:val="16"/>
              </w:rPr>
            </w:pPr>
          </w:p>
        </w:tc>
        <w:tc>
          <w:tcPr>
            <w:tcW w:w="567" w:type="dxa"/>
            <w:tcBorders>
              <w:top w:val="single" w:sz="4" w:space="0" w:color="auto"/>
              <w:left w:val="single" w:sz="8" w:space="0" w:color="CCCCCC"/>
              <w:bottom w:val="single" w:sz="4" w:space="0" w:color="auto"/>
              <w:right w:val="single" w:sz="8" w:space="0" w:color="000000"/>
            </w:tcBorders>
            <w:vAlign w:val="center"/>
          </w:tcPr>
          <w:p w14:paraId="05B1A425"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NIT</w:t>
            </w:r>
          </w:p>
        </w:tc>
        <w:tc>
          <w:tcPr>
            <w:tcW w:w="1134" w:type="dxa"/>
            <w:tcBorders>
              <w:top w:val="single" w:sz="4" w:space="0" w:color="auto"/>
              <w:left w:val="single" w:sz="8" w:space="0" w:color="CCCCCC"/>
              <w:bottom w:val="single" w:sz="4" w:space="0" w:color="auto"/>
              <w:right w:val="single" w:sz="8" w:space="0" w:color="000000"/>
            </w:tcBorders>
            <w:vAlign w:val="center"/>
          </w:tcPr>
          <w:p w14:paraId="0AF2C43C"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830100437</w:t>
            </w:r>
          </w:p>
        </w:tc>
        <w:tc>
          <w:tcPr>
            <w:tcW w:w="992" w:type="dxa"/>
            <w:tcBorders>
              <w:top w:val="single" w:sz="4" w:space="0" w:color="auto"/>
              <w:left w:val="single" w:sz="8" w:space="0" w:color="CCCCCC"/>
              <w:bottom w:val="single" w:sz="4" w:space="0" w:color="auto"/>
              <w:right w:val="single" w:sz="8" w:space="0" w:color="000000"/>
            </w:tcBorders>
            <w:vAlign w:val="center"/>
          </w:tcPr>
          <w:p w14:paraId="1E5EEC65"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COLEGIO COSTA RICA I.E.D.</w:t>
            </w:r>
          </w:p>
        </w:tc>
        <w:tc>
          <w:tcPr>
            <w:tcW w:w="992" w:type="dxa"/>
            <w:tcBorders>
              <w:top w:val="single" w:sz="4" w:space="0" w:color="auto"/>
              <w:left w:val="single" w:sz="8" w:space="0" w:color="CCCCCC"/>
              <w:bottom w:val="single" w:sz="4" w:space="0" w:color="auto"/>
              <w:right w:val="single" w:sz="8" w:space="0" w:color="000000"/>
            </w:tcBorders>
            <w:vAlign w:val="center"/>
          </w:tcPr>
          <w:p w14:paraId="3A9F93D1"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$170.293,00</w:t>
            </w:r>
          </w:p>
        </w:tc>
        <w:tc>
          <w:tcPr>
            <w:tcW w:w="1134" w:type="dxa"/>
            <w:tcBorders>
              <w:top w:val="single" w:sz="4" w:space="0" w:color="auto"/>
              <w:left w:val="single" w:sz="8" w:space="0" w:color="CCCCCC"/>
              <w:bottom w:val="single" w:sz="4" w:space="0" w:color="auto"/>
              <w:right w:val="single" w:sz="8" w:space="0" w:color="000000"/>
            </w:tcBorders>
            <w:vAlign w:val="center"/>
          </w:tcPr>
          <w:p w14:paraId="16F68A73"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SEGUIMIENTO</w:t>
            </w:r>
          </w:p>
        </w:tc>
        <w:tc>
          <w:tcPr>
            <w:tcW w:w="851" w:type="dxa"/>
            <w:tcBorders>
              <w:top w:val="single" w:sz="4" w:space="0" w:color="auto"/>
              <w:left w:val="single" w:sz="8" w:space="0" w:color="CCCCCC"/>
              <w:bottom w:val="single" w:sz="4" w:space="0" w:color="auto"/>
              <w:right w:val="single" w:sz="8" w:space="0" w:color="000000"/>
            </w:tcBorders>
            <w:vAlign w:val="center"/>
          </w:tcPr>
          <w:p w14:paraId="0B2A293C"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4959273</w:t>
            </w:r>
          </w:p>
        </w:tc>
        <w:tc>
          <w:tcPr>
            <w:tcW w:w="992" w:type="dxa"/>
            <w:tcBorders>
              <w:top w:val="single" w:sz="4" w:space="0" w:color="auto"/>
              <w:left w:val="single" w:sz="8" w:space="0" w:color="CCCCCC"/>
              <w:bottom w:val="single" w:sz="4" w:space="0" w:color="auto"/>
              <w:right w:val="single" w:sz="8" w:space="0" w:color="000000"/>
            </w:tcBorders>
            <w:vAlign w:val="center"/>
          </w:tcPr>
          <w:p w14:paraId="6B7C92E6" w14:textId="77777777" w:rsidR="008D0B8F" w:rsidRPr="00946CED" w:rsidRDefault="008D0B8F" w:rsidP="004906FF">
            <w:pPr>
              <w:spacing w:after="0" w:line="240" w:lineRule="auto"/>
              <w:jc w:val="center"/>
              <w:rPr>
                <w:rFonts w:ascii="Arial" w:hAnsi="Arial" w:cs="Arial"/>
                <w:color w:val="000000"/>
                <w:sz w:val="16"/>
                <w:szCs w:val="16"/>
              </w:rPr>
            </w:pPr>
            <w:r w:rsidRPr="00946CED">
              <w:rPr>
                <w:rFonts w:cs="Calibri"/>
                <w:color w:val="000000"/>
                <w:sz w:val="16"/>
                <w:szCs w:val="16"/>
              </w:rPr>
              <w:t>30/12/2020</w:t>
            </w:r>
          </w:p>
        </w:tc>
        <w:tc>
          <w:tcPr>
            <w:tcW w:w="1276" w:type="dxa"/>
            <w:tcBorders>
              <w:top w:val="single" w:sz="4" w:space="0" w:color="auto"/>
              <w:left w:val="single" w:sz="8" w:space="0" w:color="CCCCCC"/>
              <w:bottom w:val="single" w:sz="4" w:space="0" w:color="auto"/>
              <w:right w:val="single" w:sz="8" w:space="0" w:color="000000"/>
            </w:tcBorders>
            <w:vAlign w:val="center"/>
          </w:tcPr>
          <w:p w14:paraId="251C72EC" w14:textId="77777777" w:rsidR="008D0B8F" w:rsidRPr="00946CED" w:rsidRDefault="008D0B8F" w:rsidP="004906FF">
            <w:pPr>
              <w:spacing w:after="0" w:line="240" w:lineRule="auto"/>
              <w:jc w:val="center"/>
              <w:rPr>
                <w:rFonts w:ascii="Arial" w:hAnsi="Arial" w:cs="Arial"/>
                <w:color w:val="000000"/>
                <w:sz w:val="16"/>
                <w:szCs w:val="16"/>
              </w:rPr>
            </w:pPr>
          </w:p>
        </w:tc>
      </w:tr>
    </w:tbl>
    <w:p w14:paraId="544DA1B6" w14:textId="77777777" w:rsidR="008D0B8F" w:rsidRPr="00797E8D" w:rsidRDefault="008D0B8F" w:rsidP="008D0B8F">
      <w:pPr>
        <w:spacing w:after="0"/>
        <w:ind w:right="48"/>
        <w:jc w:val="both"/>
        <w:rPr>
          <w:rFonts w:ascii="Arial" w:eastAsia="Arial" w:hAnsi="Arial" w:cs="Arial"/>
          <w:color w:val="7030A0"/>
        </w:rPr>
      </w:pPr>
      <w:r>
        <w:rPr>
          <w:rFonts w:ascii="Arial" w:eastAsia="Arial" w:hAnsi="Arial" w:cs="Arial"/>
          <w:color w:val="7030A0"/>
        </w:rPr>
        <w:t xml:space="preserve"> </w:t>
      </w:r>
    </w:p>
    <w:p w14:paraId="4141B622" w14:textId="77777777" w:rsidR="008D0B8F" w:rsidRPr="00797E8D" w:rsidRDefault="008D0B8F" w:rsidP="008D0B8F">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0F5093A" w14:textId="77777777" w:rsidR="008D0B8F" w:rsidRPr="00797E8D" w:rsidRDefault="008D0B8F" w:rsidP="008D0B8F">
      <w:pPr>
        <w:spacing w:after="0"/>
        <w:ind w:right="48"/>
        <w:jc w:val="both"/>
        <w:rPr>
          <w:rFonts w:ascii="Arial" w:eastAsia="Arial" w:hAnsi="Arial" w:cs="Arial"/>
        </w:rPr>
      </w:pPr>
    </w:p>
    <w:p w14:paraId="236FA581" w14:textId="77777777" w:rsidR="008D0B8F" w:rsidRPr="00797E8D" w:rsidRDefault="008D0B8F" w:rsidP="008D0B8F">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D2CF885" w14:textId="77777777" w:rsidR="008D0B8F" w:rsidRPr="00797E8D" w:rsidRDefault="008D0B8F" w:rsidP="008D0B8F">
      <w:pPr>
        <w:spacing w:after="0"/>
        <w:ind w:right="48"/>
        <w:jc w:val="both"/>
        <w:rPr>
          <w:rFonts w:ascii="Arial" w:eastAsia="Arial" w:hAnsi="Arial" w:cs="Arial"/>
          <w:i/>
        </w:rPr>
      </w:pPr>
    </w:p>
    <w:p w14:paraId="1146B1B4" w14:textId="77777777" w:rsidR="008D0B8F" w:rsidRPr="00797E8D" w:rsidRDefault="008D0B8F" w:rsidP="008D0B8F">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601C0062" w14:textId="77777777" w:rsidR="008D0B8F" w:rsidRPr="00797E8D" w:rsidRDefault="008D0B8F" w:rsidP="008D0B8F">
      <w:pPr>
        <w:spacing w:after="0"/>
        <w:ind w:right="48"/>
        <w:jc w:val="both"/>
        <w:rPr>
          <w:rFonts w:ascii="Arial" w:eastAsia="Arial" w:hAnsi="Arial" w:cs="Arial"/>
        </w:rPr>
      </w:pPr>
    </w:p>
    <w:p w14:paraId="2D47A012" w14:textId="77777777" w:rsidR="008D0B8F" w:rsidRPr="00797E8D" w:rsidRDefault="008D0B8F" w:rsidP="008D0B8F">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2FD49EAB" w14:textId="77777777" w:rsidR="008D0B8F" w:rsidRPr="00797E8D" w:rsidRDefault="008D0B8F" w:rsidP="008D0B8F">
      <w:pPr>
        <w:spacing w:after="0"/>
        <w:ind w:right="48"/>
        <w:jc w:val="both"/>
        <w:rPr>
          <w:rFonts w:ascii="Arial" w:eastAsia="Arial" w:hAnsi="Arial" w:cs="Arial"/>
          <w:i/>
        </w:rPr>
      </w:pPr>
    </w:p>
    <w:p w14:paraId="0AD7CE95" w14:textId="77777777" w:rsidR="008D0B8F" w:rsidRPr="00797E8D" w:rsidRDefault="008D0B8F" w:rsidP="008D0B8F">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41CD00C" w14:textId="77777777" w:rsidR="008D0B8F" w:rsidRPr="00797E8D" w:rsidRDefault="008D0B8F" w:rsidP="008D0B8F">
      <w:pPr>
        <w:spacing w:after="0"/>
        <w:ind w:right="48"/>
        <w:jc w:val="both"/>
        <w:rPr>
          <w:rFonts w:ascii="Arial" w:eastAsia="Arial" w:hAnsi="Arial" w:cs="Arial"/>
        </w:rPr>
      </w:pPr>
    </w:p>
    <w:p w14:paraId="30660C64"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5F61C5D" w14:textId="77777777" w:rsidR="008D0B8F" w:rsidRPr="00797E8D" w:rsidRDefault="008D0B8F" w:rsidP="008D0B8F">
      <w:pPr>
        <w:spacing w:after="0"/>
        <w:ind w:left="567" w:right="567"/>
        <w:jc w:val="both"/>
        <w:rPr>
          <w:rFonts w:ascii="Arial" w:eastAsia="Arial" w:hAnsi="Arial" w:cs="Arial"/>
          <w:i/>
          <w:sz w:val="20"/>
          <w:szCs w:val="20"/>
        </w:rPr>
      </w:pPr>
    </w:p>
    <w:p w14:paraId="5DAAF2ED"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2365175" w14:textId="77777777" w:rsidR="008D0B8F" w:rsidRPr="00797E8D" w:rsidRDefault="008D0B8F" w:rsidP="008D0B8F">
      <w:pPr>
        <w:spacing w:after="0"/>
        <w:ind w:left="567" w:right="567"/>
        <w:jc w:val="both"/>
        <w:rPr>
          <w:rFonts w:ascii="Arial" w:eastAsia="Arial" w:hAnsi="Arial" w:cs="Arial"/>
          <w:i/>
          <w:sz w:val="20"/>
          <w:szCs w:val="20"/>
        </w:rPr>
      </w:pPr>
    </w:p>
    <w:p w14:paraId="78DFA36F"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8DC06E" w14:textId="77777777" w:rsidR="008D0B8F" w:rsidRPr="00797E8D" w:rsidRDefault="008D0B8F" w:rsidP="008D0B8F">
      <w:pPr>
        <w:spacing w:after="0"/>
        <w:ind w:left="567" w:right="567"/>
        <w:jc w:val="both"/>
        <w:rPr>
          <w:rFonts w:ascii="Arial" w:eastAsia="Arial" w:hAnsi="Arial" w:cs="Arial"/>
          <w:i/>
          <w:sz w:val="20"/>
          <w:szCs w:val="20"/>
        </w:rPr>
      </w:pPr>
    </w:p>
    <w:p w14:paraId="771C041D"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8D6C9AB" w14:textId="77777777" w:rsidR="008D0B8F" w:rsidRPr="00797E8D" w:rsidRDefault="008D0B8F" w:rsidP="008D0B8F">
      <w:pPr>
        <w:spacing w:after="0"/>
        <w:ind w:right="48"/>
        <w:jc w:val="both"/>
        <w:rPr>
          <w:rFonts w:ascii="Arial" w:eastAsia="Arial" w:hAnsi="Arial" w:cs="Arial"/>
          <w:i/>
        </w:rPr>
      </w:pPr>
    </w:p>
    <w:p w14:paraId="330365C9" w14:textId="77777777" w:rsidR="008D0B8F" w:rsidRPr="00797E8D" w:rsidRDefault="008D0B8F" w:rsidP="008D0B8F">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2464A07F" w14:textId="77777777" w:rsidR="008D0B8F" w:rsidRPr="00797E8D" w:rsidRDefault="008D0B8F" w:rsidP="008D0B8F">
      <w:pPr>
        <w:spacing w:after="0"/>
        <w:ind w:right="48"/>
        <w:jc w:val="both"/>
        <w:rPr>
          <w:rFonts w:ascii="Arial" w:eastAsia="Arial" w:hAnsi="Arial" w:cs="Arial"/>
          <w:b/>
        </w:rPr>
      </w:pPr>
    </w:p>
    <w:p w14:paraId="436DDEC2" w14:textId="77777777" w:rsidR="008D0B8F" w:rsidRPr="002D290C" w:rsidRDefault="008D0B8F" w:rsidP="008D0B8F">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6907A246" w14:textId="77777777" w:rsidR="008D0B8F" w:rsidRPr="002D290C" w:rsidRDefault="008D0B8F" w:rsidP="008D0B8F">
      <w:pPr>
        <w:spacing w:after="0"/>
        <w:ind w:right="567"/>
        <w:jc w:val="both"/>
        <w:rPr>
          <w:rFonts w:ascii="Arial" w:eastAsia="Arial" w:hAnsi="Arial" w:cs="Arial"/>
          <w:lang w:val="es-CO"/>
        </w:rPr>
      </w:pPr>
    </w:p>
    <w:p w14:paraId="64E9438D" w14:textId="77777777" w:rsidR="008D0B8F" w:rsidRDefault="008D0B8F" w:rsidP="008D0B8F">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3D1562E" w14:textId="77777777" w:rsidR="008D0B8F" w:rsidRPr="00736F15" w:rsidRDefault="008D0B8F" w:rsidP="008D0B8F">
      <w:pPr>
        <w:spacing w:after="0"/>
        <w:ind w:left="567" w:right="567"/>
        <w:jc w:val="both"/>
        <w:rPr>
          <w:rFonts w:ascii="Arial" w:eastAsia="Arial" w:hAnsi="Arial" w:cs="Arial"/>
          <w:sz w:val="20"/>
          <w:szCs w:val="20"/>
          <w:lang w:val="es-CO"/>
        </w:rPr>
      </w:pPr>
    </w:p>
    <w:p w14:paraId="70E41A5E" w14:textId="77777777" w:rsidR="008D0B8F" w:rsidRDefault="008D0B8F" w:rsidP="008D0B8F">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9D48B6B" w14:textId="77777777" w:rsidR="008D0B8F" w:rsidRPr="00736F15" w:rsidRDefault="008D0B8F" w:rsidP="008D0B8F">
      <w:pPr>
        <w:spacing w:after="0"/>
        <w:ind w:left="567" w:right="567"/>
        <w:jc w:val="both"/>
        <w:rPr>
          <w:rFonts w:ascii="Arial" w:eastAsia="Arial" w:hAnsi="Arial" w:cs="Arial"/>
          <w:sz w:val="20"/>
          <w:szCs w:val="20"/>
          <w:lang w:val="es-CO"/>
        </w:rPr>
      </w:pPr>
    </w:p>
    <w:p w14:paraId="69F59110" w14:textId="77777777" w:rsidR="008D0B8F" w:rsidRPr="00736F15" w:rsidRDefault="008D0B8F" w:rsidP="008D0B8F">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CCB0322" w14:textId="77777777" w:rsidR="008D0B8F" w:rsidRPr="00797E8D" w:rsidRDefault="008D0B8F" w:rsidP="008D0B8F">
      <w:pPr>
        <w:spacing w:after="0"/>
        <w:ind w:right="567"/>
        <w:jc w:val="both"/>
        <w:rPr>
          <w:rFonts w:ascii="Arial" w:eastAsia="Arial" w:hAnsi="Arial" w:cs="Arial"/>
          <w:i/>
          <w:color w:val="7030A0"/>
        </w:rPr>
      </w:pPr>
    </w:p>
    <w:p w14:paraId="6343ED8A" w14:textId="77777777" w:rsidR="008D0B8F" w:rsidRPr="00797E8D" w:rsidRDefault="008D0B8F" w:rsidP="008D0B8F">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FFCBE32" w14:textId="77777777" w:rsidR="008D0B8F" w:rsidRPr="00797E8D" w:rsidRDefault="008D0B8F" w:rsidP="008D0B8F">
      <w:pPr>
        <w:spacing w:after="0"/>
        <w:ind w:right="48"/>
        <w:jc w:val="both"/>
        <w:rPr>
          <w:rFonts w:ascii="Arial" w:eastAsia="Arial" w:hAnsi="Arial" w:cs="Arial"/>
          <w:i/>
        </w:rPr>
      </w:pPr>
    </w:p>
    <w:p w14:paraId="5E194FB1"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C1316BD" w14:textId="77777777" w:rsidR="008D0B8F" w:rsidRPr="00797E8D" w:rsidRDefault="008D0B8F" w:rsidP="008D0B8F">
      <w:pPr>
        <w:spacing w:after="0"/>
        <w:ind w:left="567" w:right="567"/>
        <w:jc w:val="both"/>
        <w:rPr>
          <w:rFonts w:ascii="Arial" w:eastAsia="Arial" w:hAnsi="Arial" w:cs="Arial"/>
          <w:i/>
          <w:sz w:val="20"/>
          <w:szCs w:val="20"/>
        </w:rPr>
      </w:pPr>
    </w:p>
    <w:p w14:paraId="535C178B"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F0002E5" w14:textId="77777777" w:rsidR="008D0B8F" w:rsidRPr="00797E8D" w:rsidRDefault="008D0B8F" w:rsidP="008D0B8F">
      <w:pPr>
        <w:spacing w:after="0"/>
        <w:ind w:left="567" w:right="567"/>
        <w:jc w:val="both"/>
        <w:rPr>
          <w:rFonts w:ascii="Arial" w:eastAsia="Arial" w:hAnsi="Arial" w:cs="Arial"/>
          <w:i/>
          <w:sz w:val="20"/>
          <w:szCs w:val="20"/>
        </w:rPr>
      </w:pPr>
    </w:p>
    <w:p w14:paraId="0E7BC50A" w14:textId="77777777" w:rsidR="008D0B8F" w:rsidRPr="00797E8D" w:rsidRDefault="008D0B8F" w:rsidP="008D0B8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3D42CCCD" w14:textId="77777777" w:rsidR="008D0B8F" w:rsidRPr="00797E8D" w:rsidRDefault="008D0B8F" w:rsidP="008D0B8F">
      <w:pPr>
        <w:spacing w:after="0"/>
        <w:ind w:right="48"/>
        <w:jc w:val="both"/>
        <w:rPr>
          <w:rFonts w:ascii="Arial" w:eastAsia="Arial" w:hAnsi="Arial" w:cs="Arial"/>
          <w:sz w:val="20"/>
          <w:szCs w:val="20"/>
        </w:rPr>
      </w:pPr>
    </w:p>
    <w:p w14:paraId="46B7A8D8" w14:textId="77777777" w:rsidR="008D0B8F" w:rsidRPr="00BD53F6" w:rsidRDefault="008D0B8F" w:rsidP="008D0B8F">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SSFFS-07530 del 20 de julio de 2020</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COLEGIO COSTA RICA I.E.D..</w:t>
      </w:r>
      <w:r w:rsidRPr="00797E8D">
        <w:rPr>
          <w:rFonts w:ascii="Arial" w:eastAsia="Arial" w:hAnsi="Arial" w:cs="Arial"/>
        </w:rPr>
        <w:t xml:space="preserve">, con NIT. </w:t>
      </w:r>
      <w:r>
        <w:rPr>
          <w:rFonts w:ascii="Arial" w:eastAsia="Arial" w:hAnsi="Arial" w:cs="Arial"/>
        </w:rPr>
        <w:t>830.100.437-5</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SDA-03-2022-3414</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0ED52E2E" w14:textId="77777777" w:rsidR="008D0B8F" w:rsidRPr="00BD53F6" w:rsidRDefault="008D0B8F" w:rsidP="008D0B8F">
      <w:pPr>
        <w:spacing w:after="0"/>
        <w:ind w:right="48"/>
        <w:jc w:val="both"/>
        <w:rPr>
          <w:rFonts w:ascii="Arial" w:eastAsia="Arial" w:hAnsi="Arial" w:cs="Arial"/>
        </w:rPr>
      </w:pPr>
    </w:p>
    <w:p w14:paraId="235947AC" w14:textId="77777777" w:rsidR="008D0B8F" w:rsidRPr="00BD53F6" w:rsidRDefault="008D0B8F" w:rsidP="008D0B8F">
      <w:pPr>
        <w:spacing w:after="0"/>
        <w:ind w:right="48"/>
        <w:jc w:val="both"/>
        <w:rPr>
          <w:rFonts w:ascii="Arial" w:eastAsia="Arial" w:hAnsi="Arial" w:cs="Arial"/>
          <w:b/>
        </w:rPr>
      </w:pPr>
      <w:r w:rsidRPr="00BD53F6">
        <w:rPr>
          <w:rFonts w:ascii="Arial" w:eastAsia="Arial" w:hAnsi="Arial" w:cs="Arial"/>
        </w:rPr>
        <w:t xml:space="preserve">En mérito de lo expuesto,  </w:t>
      </w:r>
    </w:p>
    <w:p w14:paraId="331F445D" w14:textId="77777777" w:rsidR="008D0B8F" w:rsidRPr="00BD53F6" w:rsidRDefault="008D0B8F" w:rsidP="008D0B8F">
      <w:pPr>
        <w:pBdr>
          <w:top w:val="nil"/>
          <w:left w:val="nil"/>
          <w:bottom w:val="nil"/>
          <w:right w:val="nil"/>
          <w:between w:val="nil"/>
        </w:pBdr>
        <w:spacing w:after="0"/>
        <w:ind w:right="48"/>
        <w:jc w:val="both"/>
        <w:rPr>
          <w:rFonts w:ascii="Arial" w:eastAsia="Arial" w:hAnsi="Arial" w:cs="Arial"/>
          <w:b/>
        </w:rPr>
      </w:pPr>
    </w:p>
    <w:p w14:paraId="518E6413" w14:textId="77777777" w:rsidR="008D0B8F" w:rsidRPr="00BD53F6" w:rsidRDefault="008D0B8F" w:rsidP="008D0B8F">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EA200E5" w14:textId="77777777" w:rsidR="008D0B8F" w:rsidRPr="00BD53F6" w:rsidRDefault="008D0B8F" w:rsidP="008D0B8F">
      <w:pPr>
        <w:pBdr>
          <w:top w:val="nil"/>
          <w:left w:val="nil"/>
          <w:bottom w:val="nil"/>
          <w:right w:val="nil"/>
          <w:between w:val="nil"/>
        </w:pBdr>
        <w:spacing w:after="0"/>
        <w:ind w:right="48"/>
        <w:jc w:val="both"/>
        <w:rPr>
          <w:rFonts w:ascii="Arial" w:eastAsia="Arial" w:hAnsi="Arial" w:cs="Arial"/>
          <w:b/>
        </w:rPr>
      </w:pPr>
    </w:p>
    <w:p w14:paraId="080942C9" w14:textId="77777777" w:rsidR="008D0B8F" w:rsidRPr="00BD53F6" w:rsidRDefault="008D0B8F" w:rsidP="008D0B8F">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SDA-03-2022-3414</w:t>
      </w:r>
      <w:r w:rsidRPr="00BD53F6">
        <w:rPr>
          <w:rFonts w:ascii="Arial" w:eastAsia="Arial" w:hAnsi="Arial" w:cs="Arial"/>
        </w:rPr>
        <w:t xml:space="preserve">, por las razones expuestas en la parte motiva del presente acto administrativo. </w:t>
      </w:r>
    </w:p>
    <w:p w14:paraId="6653DA94" w14:textId="77777777" w:rsidR="008D0B8F" w:rsidRPr="00BD53F6" w:rsidRDefault="008D0B8F" w:rsidP="008D0B8F">
      <w:pPr>
        <w:spacing w:after="0"/>
        <w:ind w:right="48"/>
        <w:jc w:val="both"/>
        <w:rPr>
          <w:rFonts w:ascii="Arial" w:eastAsia="Arial" w:hAnsi="Arial" w:cs="Arial"/>
        </w:rPr>
      </w:pPr>
    </w:p>
    <w:p w14:paraId="39F55D7F" w14:textId="77777777" w:rsidR="008D0B8F" w:rsidRPr="00BD53F6" w:rsidRDefault="008D0B8F" w:rsidP="008D0B8F">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Pr>
          <w:rFonts w:ascii="Arial" w:eastAsia="Arial" w:hAnsi="Arial" w:cs="Arial"/>
        </w:rPr>
        <w:t>COLEGIO COSTA RICA I.E.D..</w:t>
      </w:r>
      <w:r w:rsidRPr="00BD53F6">
        <w:rPr>
          <w:rFonts w:ascii="Arial" w:eastAsia="Arial" w:hAnsi="Arial" w:cs="Arial"/>
        </w:rPr>
        <w:t xml:space="preserve">, con NIT. </w:t>
      </w:r>
      <w:r>
        <w:rPr>
          <w:rFonts w:ascii="Arial" w:eastAsia="Arial" w:hAnsi="Arial" w:cs="Arial"/>
        </w:rPr>
        <w:t>830.100.437-5</w:t>
      </w:r>
      <w:r w:rsidRPr="00BD53F6">
        <w:rPr>
          <w:rFonts w:ascii="Arial" w:eastAsia="Arial" w:hAnsi="Arial" w:cs="Arial"/>
        </w:rPr>
        <w:t xml:space="preserve">, a través de su representante legal o quien haga sus veces, en la </w:t>
      </w:r>
      <w:r w:rsidRPr="00033BF0">
        <w:rPr>
          <w:rFonts w:ascii="Arial" w:eastAsia="Arial" w:hAnsi="Arial" w:cs="Arial"/>
        </w:rPr>
        <w:t>Calle 1</w:t>
      </w:r>
      <w:r>
        <w:rPr>
          <w:rFonts w:ascii="Arial" w:eastAsia="Arial" w:hAnsi="Arial" w:cs="Arial"/>
        </w:rPr>
        <w:t>01</w:t>
      </w:r>
      <w:r w:rsidRPr="00033BF0">
        <w:rPr>
          <w:rFonts w:ascii="Arial" w:eastAsia="Arial" w:hAnsi="Arial" w:cs="Arial"/>
        </w:rPr>
        <w:t xml:space="preserve"> No. </w:t>
      </w:r>
      <w:r>
        <w:rPr>
          <w:rFonts w:ascii="Arial" w:eastAsia="Arial" w:hAnsi="Arial" w:cs="Arial"/>
        </w:rPr>
        <w:t>2</w:t>
      </w:r>
      <w:r w:rsidRPr="00033BF0">
        <w:rPr>
          <w:rFonts w:ascii="Arial" w:eastAsia="Arial" w:hAnsi="Arial" w:cs="Arial"/>
        </w:rPr>
        <w:t xml:space="preserve">3 </w:t>
      </w:r>
      <w:r>
        <w:rPr>
          <w:rFonts w:ascii="Arial" w:eastAsia="Arial" w:hAnsi="Arial" w:cs="Arial"/>
        </w:rPr>
        <w:t>- 42</w:t>
      </w:r>
      <w:r w:rsidRPr="00BD53F6">
        <w:rPr>
          <w:rFonts w:ascii="Arial" w:eastAsia="Arial" w:hAnsi="Arial" w:cs="Arial"/>
        </w:rPr>
        <w:t>, de la ciudad de Bogotá D.C.</w:t>
      </w:r>
    </w:p>
    <w:p w14:paraId="1510A309" w14:textId="77777777" w:rsidR="008D0B8F" w:rsidRPr="00BD53F6" w:rsidRDefault="008D0B8F" w:rsidP="008D0B8F">
      <w:pPr>
        <w:spacing w:after="0"/>
        <w:ind w:right="48"/>
        <w:jc w:val="both"/>
        <w:rPr>
          <w:rFonts w:ascii="Arial" w:eastAsia="Arial" w:hAnsi="Arial" w:cs="Arial"/>
        </w:rPr>
      </w:pPr>
    </w:p>
    <w:p w14:paraId="3A4B5834" w14:textId="77777777" w:rsidR="008D0B8F" w:rsidRPr="00BD53F6" w:rsidRDefault="008D0B8F" w:rsidP="008D0B8F">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778384C0" w14:textId="77777777" w:rsidR="008D0B8F" w:rsidRPr="00BD53F6" w:rsidRDefault="008D0B8F" w:rsidP="008D0B8F">
      <w:pPr>
        <w:spacing w:after="0"/>
        <w:ind w:right="48"/>
        <w:jc w:val="both"/>
        <w:rPr>
          <w:rFonts w:ascii="Arial" w:eastAsia="Arial" w:hAnsi="Arial" w:cs="Arial"/>
          <w:b/>
        </w:rPr>
      </w:pPr>
    </w:p>
    <w:p w14:paraId="0B88ACFE" w14:textId="77777777" w:rsidR="008D0B8F" w:rsidRPr="00BD53F6" w:rsidRDefault="008D0B8F" w:rsidP="008D0B8F">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SDA-03-2022-3414</w:t>
      </w:r>
      <w:r w:rsidRPr="00BD53F6">
        <w:rPr>
          <w:rFonts w:ascii="Arial" w:eastAsia="Arial" w:hAnsi="Arial" w:cs="Arial"/>
        </w:rPr>
        <w:t xml:space="preserve">, al grupo de expedientes de esta autoridad ambiental, a efectos de que proceda su archivo definitivo. </w:t>
      </w:r>
    </w:p>
    <w:p w14:paraId="15614DD7" w14:textId="77777777" w:rsidR="008D0B8F" w:rsidRPr="00BD53F6" w:rsidRDefault="008D0B8F" w:rsidP="008D0B8F">
      <w:pPr>
        <w:spacing w:after="0"/>
        <w:ind w:right="48"/>
        <w:jc w:val="both"/>
        <w:rPr>
          <w:rFonts w:ascii="Arial" w:eastAsia="Arial" w:hAnsi="Arial" w:cs="Arial"/>
        </w:rPr>
      </w:pPr>
    </w:p>
    <w:p w14:paraId="50F3E21C" w14:textId="77777777" w:rsidR="008D0B8F" w:rsidRPr="00BD53F6" w:rsidRDefault="008D0B8F" w:rsidP="008D0B8F">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37361E12" w14:textId="77777777" w:rsidR="008D0B8F" w:rsidRPr="00BD53F6" w:rsidRDefault="008D0B8F" w:rsidP="008D0B8F">
      <w:pPr>
        <w:spacing w:after="0"/>
        <w:ind w:right="48"/>
        <w:jc w:val="both"/>
        <w:rPr>
          <w:rFonts w:ascii="Arial" w:eastAsia="Arial" w:hAnsi="Arial" w:cs="Arial"/>
        </w:rPr>
      </w:pPr>
    </w:p>
    <w:p w14:paraId="322C6079" w14:textId="77777777" w:rsidR="008D0B8F" w:rsidRPr="00BF04C7" w:rsidRDefault="008D0B8F" w:rsidP="008D0B8F">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B7DC3D1" w14:textId="77777777" w:rsidR="008D0B8F" w:rsidRPr="00BF04C7" w:rsidRDefault="008D0B8F" w:rsidP="008D0B8F">
      <w:pPr>
        <w:spacing w:after="0"/>
        <w:ind w:right="48"/>
        <w:jc w:val="both"/>
        <w:rPr>
          <w:rFonts w:ascii="Arial" w:eastAsia="Arial" w:hAnsi="Arial" w:cs="Arial"/>
        </w:rPr>
      </w:pPr>
    </w:p>
    <w:p w14:paraId="52CE1C2A" w14:textId="77777777" w:rsidR="008D0B8F" w:rsidRPr="004C7879" w:rsidRDefault="008D0B8F" w:rsidP="008D0B8F">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481B5F2F" w14:textId="77777777" w:rsidR="008D0B8F" w:rsidRDefault="008D0B8F" w:rsidP="008D0B8F"/>
    <w:p w14:paraId="5859E6DD"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BFA84DB"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24C76D7F" w14:textId="77777777" w:rsidR="00151297" w:rsidRDefault="00151297" w:rsidP="00855A3B">
      <w:pPr>
        <w:spacing w:after="0" w:line="240" w:lineRule="auto"/>
      </w:pPr>
    </w:p>
    <w:p w14:paraId="11C073DC"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F2986C8" w14:textId="77777777" w:rsidR="00151297" w:rsidRDefault="00000000" w:rsidP="007E0C89">
      <w:pPr>
        <w:spacing w:after="0"/>
      </w:pPr>
      <w:bookmarkStart w:id="11" w:name="gdocs_firma"/>
      <w:r>
        <w:rPr>
          <w:rFonts w:cs="Arial"/>
          <w:noProof/>
          <w:lang w:val="es-CO" w:eastAsia="es-CO"/>
        </w:rPr>
        <w:drawing>
          <wp:inline distT="0" distB="0" distL="0" distR="0" wp14:anchorId="795B7A36" wp14:editId="456C754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1724618D"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69BF2F38"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66835EB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8D69256" w14:textId="77777777" w:rsidR="00D3506E" w:rsidRDefault="00D3506E" w:rsidP="00151297">
      <w:pPr>
        <w:spacing w:after="0" w:line="240" w:lineRule="auto"/>
        <w:rPr>
          <w:rFonts w:ascii="Arial" w:hAnsi="Arial" w:cs="Arial"/>
          <w:i/>
          <w:sz w:val="16"/>
          <w:szCs w:val="16"/>
        </w:rPr>
      </w:pPr>
    </w:p>
    <w:p w14:paraId="60DC3E38" w14:textId="50868E5C" w:rsidR="007E0C89" w:rsidRDefault="008D0B8F" w:rsidP="00151297">
      <w:pPr>
        <w:spacing w:after="0" w:line="240" w:lineRule="auto"/>
        <w:rPr>
          <w:rFonts w:ascii="Arial" w:hAnsi="Arial" w:cs="Arial"/>
          <w:i/>
          <w:sz w:val="16"/>
          <w:szCs w:val="16"/>
        </w:rPr>
      </w:pPr>
      <w:r w:rsidRPr="008D0B8F">
        <w:rPr>
          <w:rFonts w:ascii="Arial" w:hAnsi="Arial" w:cs="Arial"/>
          <w:i/>
          <w:sz w:val="16"/>
          <w:szCs w:val="16"/>
        </w:rPr>
        <w:t>E</w:t>
      </w:r>
      <w:r w:rsidRPr="008D0B8F">
        <w:rPr>
          <w:rFonts w:ascii="Arial" w:hAnsi="Arial" w:cs="Arial"/>
          <w:i/>
          <w:sz w:val="16"/>
          <w:szCs w:val="16"/>
        </w:rPr>
        <w:t>xpediente</w:t>
      </w:r>
      <w:r>
        <w:rPr>
          <w:rFonts w:ascii="Arial" w:hAnsi="Arial" w:cs="Arial"/>
          <w:i/>
          <w:sz w:val="16"/>
          <w:szCs w:val="16"/>
        </w:rPr>
        <w:t>:</w:t>
      </w:r>
      <w:r w:rsidRPr="008D0B8F">
        <w:rPr>
          <w:rFonts w:ascii="Arial" w:hAnsi="Arial" w:cs="Arial"/>
          <w:i/>
          <w:sz w:val="16"/>
          <w:szCs w:val="16"/>
        </w:rPr>
        <w:t xml:space="preserve"> SDA-03-2022-3414</w:t>
      </w:r>
    </w:p>
    <w:p w14:paraId="7C4BC4DB"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1CBEF9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07B301DF"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3F0D" w14:textId="77777777" w:rsidR="0055492B" w:rsidRDefault="0055492B">
      <w:pPr>
        <w:spacing w:after="0" w:line="240" w:lineRule="auto"/>
      </w:pPr>
      <w:r>
        <w:separator/>
      </w:r>
    </w:p>
  </w:endnote>
  <w:endnote w:type="continuationSeparator" w:id="0">
    <w:p w14:paraId="395B46B2" w14:textId="77777777" w:rsidR="0055492B" w:rsidRDefault="00554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CA3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DBAF6CE"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F280E" w14:paraId="074E3EEB" w14:textId="77777777">
      <w:trPr>
        <w:trHeight w:val="1320"/>
      </w:trPr>
      <w:tc>
        <w:tcPr>
          <w:tcW w:w="4824" w:type="dxa"/>
          <w:tcMar>
            <w:top w:w="0" w:type="dxa"/>
            <w:left w:w="0" w:type="dxa"/>
            <w:bottom w:w="0" w:type="dxa"/>
            <w:right w:w="0" w:type="dxa"/>
          </w:tcMar>
          <w:vAlign w:val="center"/>
        </w:tcPr>
        <w:p w14:paraId="589AE73F" w14:textId="197C8233" w:rsidR="00EF280E" w:rsidRDefault="008D0B8F">
          <w:pPr>
            <w:pStyle w:val="Normal0"/>
          </w:pPr>
          <w:r>
            <w:rPr>
              <w:noProof/>
            </w:rPr>
            <w:drawing>
              <wp:inline distT="0" distB="0" distL="0" distR="0" wp14:anchorId="6C65D845" wp14:editId="1FFBC9E1">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9A62E62" w14:textId="7158931C" w:rsidR="00EF280E" w:rsidRDefault="008D0B8F">
          <w:pPr>
            <w:pStyle w:val="Normal0"/>
            <w:jc w:val="right"/>
          </w:pPr>
          <w:r>
            <w:rPr>
              <w:noProof/>
            </w:rPr>
            <w:drawing>
              <wp:inline distT="0" distB="0" distL="0" distR="0" wp14:anchorId="1A26C934" wp14:editId="1B7EFA64">
                <wp:extent cx="1581150" cy="809625"/>
                <wp:effectExtent l="0" t="0" r="0" b="9525"/>
                <wp:docPr id="160813326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FD084A0" w14:textId="77777777" w:rsidR="00EF280E" w:rsidRDefault="00EF28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CF0CB" w14:textId="77777777" w:rsidR="0055492B" w:rsidRDefault="0055492B">
      <w:pPr>
        <w:spacing w:after="0" w:line="240" w:lineRule="auto"/>
      </w:pPr>
      <w:r>
        <w:separator/>
      </w:r>
    </w:p>
  </w:footnote>
  <w:footnote w:type="continuationSeparator" w:id="0">
    <w:p w14:paraId="2E05C6E7" w14:textId="77777777" w:rsidR="0055492B" w:rsidRDefault="005549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BAC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F280E" w14:paraId="4CB7E08D" w14:textId="77777777">
      <w:tc>
        <w:tcPr>
          <w:tcW w:w="9406" w:type="dxa"/>
          <w:tcMar>
            <w:top w:w="160" w:type="dxa"/>
            <w:left w:w="0" w:type="dxa"/>
            <w:bottom w:w="0" w:type="dxa"/>
            <w:right w:w="0" w:type="dxa"/>
          </w:tcMar>
        </w:tcPr>
        <w:p w14:paraId="2E78007F" w14:textId="7438F577" w:rsidR="00EF280E" w:rsidRDefault="008D0B8F">
          <w:pPr>
            <w:pStyle w:val="Normal1"/>
            <w:jc w:val="center"/>
          </w:pPr>
          <w:r>
            <w:rPr>
              <w:noProof/>
            </w:rPr>
            <w:drawing>
              <wp:inline distT="0" distB="0" distL="0" distR="0" wp14:anchorId="22F6AD5F" wp14:editId="013BF52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52E67F3" w14:textId="77777777" w:rsidR="00EF280E" w:rsidRDefault="00EF280E"/>
  <w:p w14:paraId="2056B03E" w14:textId="77777777" w:rsidR="005433B0" w:rsidRDefault="005433B0" w:rsidP="00151297">
    <w:pPr>
      <w:pStyle w:val="Encabezado"/>
      <w:jc w:val="center"/>
      <w:rPr>
        <w:noProof/>
        <w:lang w:eastAsia="es-CO"/>
      </w:rPr>
    </w:pPr>
  </w:p>
  <w:p w14:paraId="38B401A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455222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0E"/>
    <w:rsid w:val="00091096"/>
    <w:rsid w:val="000F3F6D"/>
    <w:rsid w:val="00151297"/>
    <w:rsid w:val="00151E86"/>
    <w:rsid w:val="00454FDF"/>
    <w:rsid w:val="004A586C"/>
    <w:rsid w:val="00521220"/>
    <w:rsid w:val="005433B0"/>
    <w:rsid w:val="0055492B"/>
    <w:rsid w:val="006A57A7"/>
    <w:rsid w:val="00721654"/>
    <w:rsid w:val="007E0C89"/>
    <w:rsid w:val="00855A3B"/>
    <w:rsid w:val="008D0B8F"/>
    <w:rsid w:val="00A77307"/>
    <w:rsid w:val="00BB087E"/>
    <w:rsid w:val="00D3506E"/>
    <w:rsid w:val="00EF280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C79A6"/>
  <w15:docId w15:val="{7BA61361-A8A9-4430-BFF8-7F228EF0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8D0B8F"/>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8D0B8F"/>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1742</Words>
  <Characters>9582</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2025-07-25T14:15:00Z</dcterms:created>
  <dcterms:modified xsi:type="dcterms:W3CDTF">2025-07-25T14:15:00Z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